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50" w:rsidRDefault="002B2A50" w:rsidP="002B2A50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>
        <w:rPr>
          <w:b/>
        </w:rPr>
        <w:t>ITALIANO –</w:t>
      </w:r>
      <w:bookmarkStart w:id="0" w:name="_GoBack"/>
      <w:bookmarkEnd w:id="0"/>
      <w:r>
        <w:rPr>
          <w:b/>
        </w:rPr>
        <w:t>V PRIMARIA</w:t>
      </w:r>
    </w:p>
    <w:p w:rsidR="002B2A50" w:rsidRPr="003E7EE4" w:rsidRDefault="002B2A50" w:rsidP="002B2A5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2A5A63" w:rsidTr="00F634D0">
        <w:tc>
          <w:tcPr>
            <w:tcW w:w="2379" w:type="dxa"/>
            <w:vAlign w:val="center"/>
          </w:tcPr>
          <w:p w:rsidR="00F634D0" w:rsidRPr="002A5A63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 w:rsidR="00F634D0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 w:rsidR="00F634D0"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 w:rsidRPr="002A5A63">
              <w:rPr>
                <w:rFonts w:cstheme="minorHAnsi"/>
                <w:b/>
              </w:rPr>
              <w:t>ASCOLTO  E</w:t>
            </w:r>
            <w:proofErr w:type="gramEnd"/>
            <w:r w:rsidRPr="002A5A63">
              <w:rPr>
                <w:rFonts w:cstheme="minorHAnsi"/>
                <w:b/>
              </w:rPr>
              <w:t xml:space="preserve"> PARLATO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LETTURA E COMPRENSIONE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1104"/>
        </w:trPr>
        <w:tc>
          <w:tcPr>
            <w:tcW w:w="2379" w:type="dxa"/>
          </w:tcPr>
          <w:p w:rsidR="00F634D0" w:rsidRPr="002A5A63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 w:rsidRPr="002A5A63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Scrittura</w:t>
            </w: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4D0" w:rsidRPr="002A5A63" w:rsidTr="00F634D0">
        <w:trPr>
          <w:trHeight w:val="547"/>
        </w:trPr>
        <w:tc>
          <w:tcPr>
            <w:tcW w:w="2379" w:type="dxa"/>
          </w:tcPr>
          <w:p w:rsidR="00F634D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arricchimento LESSICale</w:t>
            </w:r>
          </w:p>
          <w:p w:rsidR="00F634D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F634D0" w:rsidRPr="002A5A63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547"/>
        </w:trPr>
        <w:tc>
          <w:tcPr>
            <w:tcW w:w="2379" w:type="dxa"/>
          </w:tcPr>
          <w:p w:rsidR="00F634D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  <w:t>riflessione sulla lingua</w:t>
            </w:r>
          </w:p>
          <w:p w:rsidR="00F634D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  <w:p w:rsidR="00F634D0" w:rsidRPr="00F634D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951D6" w:rsidRDefault="003951D6"/>
    <w:sectPr w:rsidR="003951D6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50"/>
    <w:rsid w:val="002A5A63"/>
    <w:rsid w:val="002B2A50"/>
    <w:rsid w:val="003951D6"/>
    <w:rsid w:val="006D6CAD"/>
    <w:rsid w:val="00E27E44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0567-5218-418D-9FA1-D65B51D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Castoldi</dc:creator>
  <cp:keywords/>
  <dc:description/>
  <cp:lastModifiedBy>Mario Castoldi</cp:lastModifiedBy>
  <cp:revision>3</cp:revision>
  <dcterms:created xsi:type="dcterms:W3CDTF">2021-01-22T20:09:00Z</dcterms:created>
  <dcterms:modified xsi:type="dcterms:W3CDTF">2021-01-23T18:09:00Z</dcterms:modified>
</cp:coreProperties>
</file>